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1812" w:rsidRDefault="00381812" w:rsidP="00FA34AE">
      <w:pPr>
        <w:jc w:val="center"/>
        <w:rPr>
          <w:b/>
          <w:sz w:val="36"/>
          <w:szCs w:val="36"/>
        </w:rPr>
      </w:pPr>
    </w:p>
    <w:p w:rsidR="00381812" w:rsidRDefault="00381812" w:rsidP="00FA34AE">
      <w:pPr>
        <w:jc w:val="center"/>
        <w:rPr>
          <w:b/>
          <w:sz w:val="36"/>
          <w:szCs w:val="36"/>
        </w:rPr>
      </w:pPr>
    </w:p>
    <w:p w:rsidR="00FF6691" w:rsidRPr="00855A59" w:rsidRDefault="00B81087" w:rsidP="00FA34AE">
      <w:pPr>
        <w:jc w:val="center"/>
        <w:rPr>
          <w:b/>
          <w:sz w:val="36"/>
          <w:szCs w:val="36"/>
        </w:rPr>
      </w:pPr>
      <w:r w:rsidRPr="00855A59">
        <w:rPr>
          <w:rFonts w:hint="eastAsia"/>
          <w:b/>
          <w:sz w:val="36"/>
          <w:szCs w:val="36"/>
        </w:rPr>
        <w:t>污染治理设施管理岗位责任制度和维修保养制度</w:t>
      </w:r>
    </w:p>
    <w:p w:rsidR="00B81087" w:rsidRDefault="00B81087"/>
    <w:p w:rsidR="00B81087" w:rsidRDefault="00B81087"/>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B81087" w:rsidRPr="00855A59" w:rsidRDefault="00B81087">
      <w:pPr>
        <w:rPr>
          <w:rFonts w:asciiTheme="minorEastAsia" w:hAnsiTheme="minorEastAsia"/>
          <w:sz w:val="30"/>
          <w:szCs w:val="30"/>
        </w:rPr>
      </w:pPr>
      <w:r w:rsidRPr="00855A59">
        <w:rPr>
          <w:rFonts w:hint="eastAsia"/>
          <w:sz w:val="30"/>
          <w:szCs w:val="30"/>
        </w:rPr>
        <w:t>建设单位：</w:t>
      </w:r>
      <w:r w:rsidR="00A32EE1">
        <w:rPr>
          <w:rFonts w:hint="eastAsia"/>
          <w:sz w:val="30"/>
          <w:szCs w:val="30"/>
        </w:rPr>
        <w:t>沧县春季塑料制品厂</w:t>
      </w:r>
    </w:p>
    <w:p w:rsidR="00B81087" w:rsidRPr="00855A59" w:rsidRDefault="00B81087">
      <w:pPr>
        <w:rPr>
          <w:sz w:val="30"/>
          <w:szCs w:val="30"/>
        </w:rPr>
      </w:pPr>
      <w:r w:rsidRPr="00855A59">
        <w:rPr>
          <w:rFonts w:hint="eastAsia"/>
          <w:sz w:val="30"/>
          <w:szCs w:val="30"/>
        </w:rPr>
        <w:t>盖章：</w:t>
      </w:r>
    </w:p>
    <w:p w:rsidR="00855A59" w:rsidRDefault="00E719A0">
      <w:pPr>
        <w:rPr>
          <w:sz w:val="30"/>
          <w:szCs w:val="30"/>
        </w:rPr>
      </w:pPr>
      <w:r>
        <w:rPr>
          <w:rFonts w:hint="eastAsia"/>
          <w:sz w:val="30"/>
          <w:szCs w:val="30"/>
        </w:rPr>
        <w:t>签字：</w:t>
      </w:r>
    </w:p>
    <w:p w:rsidR="00E719A0" w:rsidRDefault="00E719A0">
      <w:pPr>
        <w:rPr>
          <w:sz w:val="30"/>
          <w:szCs w:val="30"/>
        </w:rPr>
      </w:pPr>
    </w:p>
    <w:p w:rsidR="00E719A0" w:rsidRPr="00381812" w:rsidRDefault="00E719A0">
      <w:pPr>
        <w:rPr>
          <w:sz w:val="30"/>
          <w:szCs w:val="30"/>
        </w:rPr>
      </w:pPr>
    </w:p>
    <w:p w:rsidR="00B81087" w:rsidRPr="00262289" w:rsidRDefault="00B81087" w:rsidP="00B81087">
      <w:pPr>
        <w:pStyle w:val="a3"/>
        <w:numPr>
          <w:ilvl w:val="0"/>
          <w:numId w:val="2"/>
        </w:numPr>
        <w:ind w:firstLineChars="0"/>
        <w:rPr>
          <w:rFonts w:asciiTheme="minorEastAsia" w:hAnsiTheme="minorEastAsia"/>
          <w:sz w:val="24"/>
          <w:szCs w:val="21"/>
        </w:rPr>
      </w:pPr>
      <w:r w:rsidRPr="00262289">
        <w:rPr>
          <w:rFonts w:asciiTheme="minorEastAsia" w:hAnsiTheme="minorEastAsia" w:hint="eastAsia"/>
          <w:sz w:val="24"/>
          <w:szCs w:val="21"/>
        </w:rPr>
        <w:lastRenderedPageBreak/>
        <w:t>建设项目采取的环境管理防治措施及预期治理效果</w:t>
      </w:r>
    </w:p>
    <w:p w:rsidR="00206C4E" w:rsidRPr="00262289" w:rsidRDefault="00B81087" w:rsidP="00B81087">
      <w:pPr>
        <w:pStyle w:val="a3"/>
        <w:numPr>
          <w:ilvl w:val="0"/>
          <w:numId w:val="2"/>
        </w:numPr>
        <w:ind w:firstLineChars="0"/>
        <w:rPr>
          <w:rFonts w:asciiTheme="minorEastAsia" w:hAnsiTheme="minorEastAsia"/>
          <w:sz w:val="24"/>
          <w:szCs w:val="21"/>
        </w:rPr>
      </w:pPr>
      <w:r w:rsidRPr="00262289">
        <w:rPr>
          <w:rFonts w:asciiTheme="minorEastAsia" w:hAnsiTheme="minorEastAsia" w:hint="eastAsia"/>
          <w:sz w:val="24"/>
          <w:szCs w:val="21"/>
        </w:rPr>
        <w:t>环保设施清单：⑴</w:t>
      </w:r>
      <w:r w:rsidR="00A32EE1">
        <w:rPr>
          <w:rFonts w:asciiTheme="minorEastAsia" w:hAnsiTheme="minorEastAsia" w:hint="eastAsia"/>
          <w:sz w:val="24"/>
          <w:szCs w:val="21"/>
        </w:rPr>
        <w:t>低温等离子光氧一体机</w:t>
      </w:r>
      <w:r w:rsidR="006428EA" w:rsidRPr="00262289">
        <w:rPr>
          <w:rFonts w:asciiTheme="minorEastAsia" w:hAnsiTheme="minorEastAsia" w:hint="eastAsia"/>
          <w:sz w:val="24"/>
          <w:szCs w:val="21"/>
        </w:rPr>
        <w:t>（2）</w:t>
      </w:r>
      <w:r w:rsidR="00206C4E" w:rsidRPr="00262289">
        <w:rPr>
          <w:rFonts w:asciiTheme="minorEastAsia" w:hAnsiTheme="minorEastAsia" w:hint="eastAsia"/>
          <w:sz w:val="24"/>
          <w:szCs w:val="21"/>
        </w:rPr>
        <w:t>15米排气筒</w:t>
      </w:r>
      <w:r w:rsidRPr="00262289">
        <w:rPr>
          <w:rFonts w:asciiTheme="minorEastAsia" w:hAnsiTheme="minorEastAsia" w:hint="eastAsia"/>
          <w:sz w:val="24"/>
          <w:szCs w:val="21"/>
        </w:rPr>
        <w:t>（</w:t>
      </w:r>
      <w:r w:rsidR="00206C4E" w:rsidRPr="00262289">
        <w:rPr>
          <w:rFonts w:asciiTheme="minorEastAsia" w:hAnsiTheme="minorEastAsia" w:hint="eastAsia"/>
          <w:sz w:val="24"/>
          <w:szCs w:val="21"/>
        </w:rPr>
        <w:t>3</w:t>
      </w:r>
      <w:r w:rsidR="00A32EE1">
        <w:rPr>
          <w:rFonts w:asciiTheme="minorEastAsia" w:hAnsiTheme="minorEastAsia" w:hint="eastAsia"/>
          <w:sz w:val="24"/>
          <w:szCs w:val="21"/>
        </w:rPr>
        <w:t>）消声措施（厂房隔声</w:t>
      </w:r>
      <w:r w:rsidR="00206C4E" w:rsidRPr="00262289">
        <w:rPr>
          <w:rFonts w:asciiTheme="minorEastAsia" w:hAnsiTheme="minorEastAsia" w:hint="eastAsia"/>
          <w:sz w:val="24"/>
          <w:szCs w:val="21"/>
        </w:rPr>
        <w:t>）</w:t>
      </w:r>
    </w:p>
    <w:p w:rsidR="00262289" w:rsidRDefault="00A614E3" w:rsidP="00B81087">
      <w:pPr>
        <w:pStyle w:val="a3"/>
        <w:numPr>
          <w:ilvl w:val="0"/>
          <w:numId w:val="2"/>
        </w:numPr>
        <w:ind w:firstLineChars="0"/>
        <w:rPr>
          <w:rFonts w:asciiTheme="minorEastAsia" w:hAnsiTheme="minorEastAsia"/>
          <w:sz w:val="24"/>
          <w:szCs w:val="21"/>
        </w:rPr>
      </w:pPr>
      <w:r w:rsidRPr="00262289">
        <w:rPr>
          <w:rFonts w:asciiTheme="minorEastAsia" w:hAnsiTheme="minorEastAsia" w:hint="eastAsia"/>
          <w:sz w:val="24"/>
          <w:szCs w:val="21"/>
        </w:rPr>
        <w:t>环保机构设置和制度</w:t>
      </w:r>
    </w:p>
    <w:p w:rsidR="00A614E3" w:rsidRPr="00262289" w:rsidRDefault="00A614E3" w:rsidP="0020108C">
      <w:pPr>
        <w:pStyle w:val="a3"/>
        <w:ind w:left="360" w:firstLineChars="0" w:firstLine="0"/>
        <w:rPr>
          <w:rFonts w:asciiTheme="minorEastAsia" w:hAnsiTheme="minorEastAsia"/>
          <w:sz w:val="24"/>
          <w:szCs w:val="21"/>
        </w:rPr>
      </w:pPr>
      <w:r w:rsidRPr="00262289">
        <w:rPr>
          <w:rFonts w:asciiTheme="minorEastAsia" w:hAnsiTheme="minorEastAsia" w:hint="eastAsia"/>
          <w:sz w:val="24"/>
          <w:szCs w:val="21"/>
        </w:rPr>
        <w:t>3.1总则</w:t>
      </w:r>
    </w:p>
    <w:p w:rsidR="00A614E3" w:rsidRPr="00262289" w:rsidRDefault="00A614E3" w:rsidP="00A614E3">
      <w:pPr>
        <w:pStyle w:val="a3"/>
        <w:numPr>
          <w:ilvl w:val="0"/>
          <w:numId w:val="3"/>
        </w:numPr>
        <w:ind w:firstLineChars="0"/>
        <w:rPr>
          <w:rFonts w:asciiTheme="minorEastAsia" w:hAnsiTheme="minorEastAsia"/>
          <w:sz w:val="24"/>
          <w:szCs w:val="21"/>
        </w:rPr>
      </w:pPr>
      <w:r w:rsidRPr="00262289">
        <w:rPr>
          <w:rFonts w:asciiTheme="minorEastAsia" w:hAnsiTheme="minorEastAsia" w:hint="eastAsia"/>
          <w:sz w:val="24"/>
          <w:szCs w:val="21"/>
        </w:rPr>
        <w:t>为保护生态环境，防止污染和其他公害，保障企业在优良的状态下运行，创造清洁、适宜的生产和办公环境，树立正确的发展观和环境观，形成人人自觉参与环境保护和资源节约综合利用活动的良好氛围，实现资源高效利用、能源高效转化、废弃物高效再生，推动企业与社会的和谐发展、共同进步，努力建设资源节约型和环境友好型企业特制订本制度。</w:t>
      </w:r>
    </w:p>
    <w:p w:rsidR="00A614E3" w:rsidRPr="00262289" w:rsidRDefault="00A614E3" w:rsidP="00A614E3">
      <w:pPr>
        <w:pStyle w:val="a3"/>
        <w:numPr>
          <w:ilvl w:val="0"/>
          <w:numId w:val="3"/>
        </w:numPr>
        <w:ind w:firstLineChars="0"/>
        <w:rPr>
          <w:rFonts w:asciiTheme="minorEastAsia" w:hAnsiTheme="minorEastAsia"/>
          <w:sz w:val="24"/>
          <w:szCs w:val="21"/>
        </w:rPr>
      </w:pPr>
      <w:r w:rsidRPr="00262289">
        <w:rPr>
          <w:rFonts w:asciiTheme="minorEastAsia" w:hAnsiTheme="minorEastAsia" w:hint="eastAsia"/>
          <w:sz w:val="24"/>
          <w:szCs w:val="21"/>
        </w:rPr>
        <w:t>本制度所指 环境是指</w:t>
      </w:r>
      <w:r w:rsidR="003E3A32" w:rsidRPr="00262289">
        <w:rPr>
          <w:rFonts w:asciiTheme="minorEastAsia" w:hAnsiTheme="minorEastAsia" w:hint="eastAsia"/>
          <w:sz w:val="24"/>
          <w:szCs w:val="21"/>
        </w:rPr>
        <w:t>企业辖区内影响人类和发展的自然因素的总体，包括大气、水，生产车间和办公场所。</w:t>
      </w:r>
    </w:p>
    <w:p w:rsidR="003E3A32" w:rsidRPr="00262289" w:rsidRDefault="003E3A32" w:rsidP="00A614E3">
      <w:pPr>
        <w:pStyle w:val="a3"/>
        <w:numPr>
          <w:ilvl w:val="0"/>
          <w:numId w:val="3"/>
        </w:numPr>
        <w:ind w:firstLineChars="0"/>
        <w:rPr>
          <w:rFonts w:asciiTheme="minorEastAsia" w:hAnsiTheme="minorEastAsia"/>
          <w:sz w:val="24"/>
          <w:szCs w:val="21"/>
        </w:rPr>
      </w:pPr>
      <w:r w:rsidRPr="00262289">
        <w:rPr>
          <w:rFonts w:asciiTheme="minorEastAsia" w:hAnsiTheme="minorEastAsia" w:hint="eastAsia"/>
          <w:sz w:val="24"/>
          <w:szCs w:val="21"/>
        </w:rPr>
        <w:t>环境保护工作的方针是：全面规划，合理布局，综合利用，化害为利，遵守法规，清洁生产，建生态企业，走可持续发展道路。</w:t>
      </w:r>
    </w:p>
    <w:p w:rsidR="003E3A32" w:rsidRPr="00262289" w:rsidRDefault="003E3A32" w:rsidP="00A614E3">
      <w:pPr>
        <w:pStyle w:val="a3"/>
        <w:numPr>
          <w:ilvl w:val="0"/>
          <w:numId w:val="3"/>
        </w:numPr>
        <w:ind w:firstLineChars="0"/>
        <w:rPr>
          <w:rFonts w:asciiTheme="minorEastAsia" w:hAnsiTheme="minorEastAsia"/>
          <w:sz w:val="24"/>
          <w:szCs w:val="21"/>
        </w:rPr>
      </w:pPr>
      <w:r w:rsidRPr="00262289">
        <w:rPr>
          <w:rFonts w:asciiTheme="minorEastAsia" w:hAnsiTheme="minorEastAsia" w:hint="eastAsia"/>
          <w:sz w:val="24"/>
          <w:szCs w:val="21"/>
        </w:rPr>
        <w:t>环境保护工作要实行“技术管理与经济管理相结合”、“专业管理与全员参与管理相结合”、“技术改造与更新相结合”，坚持“预防为主，规划与治理并重”的原则，努力做到全面规划，合理布局，防止污染。</w:t>
      </w:r>
    </w:p>
    <w:p w:rsidR="008C10FE" w:rsidRPr="00262289" w:rsidRDefault="00262289" w:rsidP="0020108C">
      <w:pPr>
        <w:ind w:firstLineChars="50" w:firstLine="120"/>
        <w:rPr>
          <w:rFonts w:asciiTheme="minorEastAsia" w:hAnsiTheme="minorEastAsia"/>
          <w:sz w:val="24"/>
          <w:szCs w:val="21"/>
        </w:rPr>
      </w:pPr>
      <w:r w:rsidRPr="00262289">
        <w:rPr>
          <w:rFonts w:asciiTheme="minorEastAsia" w:hAnsiTheme="minorEastAsia" w:hint="eastAsia"/>
          <w:sz w:val="24"/>
          <w:szCs w:val="21"/>
        </w:rPr>
        <w:t>（</w:t>
      </w:r>
      <w:r w:rsidR="0020108C">
        <w:rPr>
          <w:rFonts w:asciiTheme="minorEastAsia" w:hAnsiTheme="minorEastAsia" w:hint="eastAsia"/>
          <w:sz w:val="24"/>
          <w:szCs w:val="21"/>
        </w:rPr>
        <w:t>5</w:t>
      </w:r>
      <w:r w:rsidRPr="00262289">
        <w:rPr>
          <w:rFonts w:asciiTheme="minorEastAsia" w:hAnsiTheme="minorEastAsia" w:hint="eastAsia"/>
          <w:sz w:val="24"/>
          <w:szCs w:val="21"/>
        </w:rPr>
        <w:t>）</w:t>
      </w:r>
      <w:r w:rsidR="008C10FE" w:rsidRPr="00262289">
        <w:rPr>
          <w:rFonts w:asciiTheme="minorEastAsia" w:hAnsiTheme="minorEastAsia" w:hint="eastAsia"/>
          <w:sz w:val="24"/>
          <w:szCs w:val="21"/>
        </w:rPr>
        <w:t>各部门负责人和员工是各部门、部门环境保护工作负责人。</w:t>
      </w:r>
    </w:p>
    <w:p w:rsidR="007430C6" w:rsidRPr="00262289" w:rsidRDefault="007430C6" w:rsidP="007430C6">
      <w:pPr>
        <w:rPr>
          <w:rFonts w:asciiTheme="minorEastAsia" w:hAnsiTheme="minorEastAsia"/>
          <w:sz w:val="24"/>
          <w:szCs w:val="21"/>
        </w:rPr>
      </w:pPr>
      <w:r w:rsidRPr="00262289">
        <w:rPr>
          <w:rFonts w:asciiTheme="minorEastAsia" w:hAnsiTheme="minorEastAsia" w:hint="eastAsia"/>
          <w:sz w:val="24"/>
          <w:szCs w:val="21"/>
        </w:rPr>
        <w:t>3.</w:t>
      </w:r>
      <w:r w:rsidR="006B0E36">
        <w:rPr>
          <w:rFonts w:asciiTheme="minorEastAsia" w:hAnsiTheme="minorEastAsia" w:hint="eastAsia"/>
          <w:sz w:val="24"/>
          <w:szCs w:val="21"/>
        </w:rPr>
        <w:t>2</w:t>
      </w:r>
      <w:r w:rsidRPr="00262289">
        <w:rPr>
          <w:rFonts w:asciiTheme="minorEastAsia" w:hAnsiTheme="minorEastAsia" w:hint="eastAsia"/>
          <w:sz w:val="24"/>
          <w:szCs w:val="21"/>
        </w:rPr>
        <w:t>各级职责</w:t>
      </w:r>
    </w:p>
    <w:p w:rsidR="007430C6" w:rsidRPr="00262289" w:rsidRDefault="007430C6"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统筹安排协调生产管理和环境保护工作的关系，组织相关职能部门制定环境保护管理规章制度。</w:t>
      </w:r>
    </w:p>
    <w:p w:rsidR="00F722DC" w:rsidRPr="00262289" w:rsidRDefault="007430C6"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安排环保管理人员</w:t>
      </w:r>
      <w:r w:rsidR="00F722DC" w:rsidRPr="00262289">
        <w:rPr>
          <w:rFonts w:asciiTheme="minorEastAsia" w:hAnsiTheme="minorEastAsia" w:hint="eastAsia"/>
          <w:sz w:val="24"/>
          <w:szCs w:val="21"/>
        </w:rPr>
        <w:t>参与环保设备的选型，严格监督企业在生产管理过程中环保“三同时”制度的落实工作。</w:t>
      </w:r>
    </w:p>
    <w:p w:rsidR="00F722DC" w:rsidRPr="00262289" w:rsidRDefault="00F722DC"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贯彻执行国家和地方政府颁发的有关环境保护的工作方针、政策、法令和上级有关规定，结合企业实际情况，制订和完善环境管理制度和工作计划，并负责具体实施。组织编制企业改建和技术改造项目坏境影响报告，并办理上报审批手续。</w:t>
      </w:r>
    </w:p>
    <w:p w:rsidR="00DB6526" w:rsidRPr="00262289" w:rsidRDefault="002642E7" w:rsidP="0020108C">
      <w:pPr>
        <w:ind w:firstLineChars="200" w:firstLine="480"/>
        <w:rPr>
          <w:rFonts w:asciiTheme="minorEastAsia" w:hAnsiTheme="minorEastAsia"/>
          <w:sz w:val="24"/>
          <w:szCs w:val="21"/>
        </w:rPr>
      </w:pPr>
      <w:r w:rsidRPr="00262289">
        <w:rPr>
          <w:rFonts w:asciiTheme="minorEastAsia" w:hAnsiTheme="minorEastAsia" w:hint="eastAsia"/>
          <w:sz w:val="24"/>
          <w:szCs w:val="21"/>
        </w:rPr>
        <w:t>负责定期、不定期检查企业污染防治设施运转情况。</w:t>
      </w:r>
    </w:p>
    <w:p w:rsidR="00DB6526" w:rsidRPr="00262289" w:rsidRDefault="00DB6526"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负责组织对企业员工环境保护知识培训。会同有关单位，运用多种形式，开展环保宣传教育工作。</w:t>
      </w:r>
    </w:p>
    <w:p w:rsidR="00DB6526" w:rsidRPr="00262289" w:rsidRDefault="00DB6526"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负责向所在地环保部门报告企业污染物排放情况和污染防治设施运行情况，并接受环保部门的指导和监督。</w:t>
      </w:r>
    </w:p>
    <w:p w:rsidR="00DB6526" w:rsidRPr="00262289" w:rsidRDefault="00DB6526"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各部门主要责任人和员工职责</w:t>
      </w:r>
    </w:p>
    <w:p w:rsidR="00DB6526" w:rsidRPr="00262289" w:rsidRDefault="00C70C31"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负责本部门的环境保护工作，定期环境管理工作会议研究本环境管理工作，认真组织落实环境保护的各项措施，确保环境管理工作目标的实现。</w:t>
      </w:r>
    </w:p>
    <w:p w:rsidR="00C70C31" w:rsidRPr="00262289" w:rsidRDefault="00C70C31"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要认真执行国家有关环境保护的法规、条令、条例，全面贯彻《环境保护法》，严格执行企业的各项环境管理的规章制度及环境保护的管理规定；认真贯彻落实国家有关部门、企业对环境保护工作的部署。</w:t>
      </w:r>
    </w:p>
    <w:p w:rsidR="00C70C31" w:rsidRPr="00262289" w:rsidRDefault="00C70C31"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建立健全本部门环境管理的组织架构，配备专兼职环保管理人员。</w:t>
      </w:r>
    </w:p>
    <w:p w:rsidR="00C70C31" w:rsidRPr="00262289" w:rsidRDefault="00C70C31"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制定和完善本部门环境管理规章制度，并对制度的落实情况进行检查、</w:t>
      </w:r>
      <w:r w:rsidR="001870F7" w:rsidRPr="00262289">
        <w:rPr>
          <w:rFonts w:asciiTheme="minorEastAsia" w:hAnsiTheme="minorEastAsia" w:hint="eastAsia"/>
          <w:sz w:val="24"/>
          <w:szCs w:val="21"/>
        </w:rPr>
        <w:t>督促。</w:t>
      </w:r>
    </w:p>
    <w:p w:rsidR="001870F7" w:rsidRPr="00262289" w:rsidRDefault="001870F7"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做好环境保护的宣传教育和培训工作，提高员工的环保意识。</w:t>
      </w:r>
    </w:p>
    <w:p w:rsidR="001870F7" w:rsidRPr="00262289" w:rsidRDefault="001870F7"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要组织员工配合企业对事故进行调查、分析、处理，拟定改进措施进行整改，并开展事故分析、教育，防止事故发生。</w:t>
      </w:r>
    </w:p>
    <w:p w:rsidR="001870F7" w:rsidRPr="00262289" w:rsidRDefault="001870F7" w:rsidP="006B0E36">
      <w:pPr>
        <w:rPr>
          <w:rFonts w:asciiTheme="minorEastAsia" w:hAnsiTheme="minorEastAsia"/>
          <w:sz w:val="24"/>
          <w:szCs w:val="21"/>
        </w:rPr>
      </w:pPr>
      <w:r w:rsidRPr="00262289">
        <w:rPr>
          <w:rFonts w:asciiTheme="minorEastAsia" w:hAnsiTheme="minorEastAsia" w:hint="eastAsia"/>
          <w:sz w:val="24"/>
          <w:szCs w:val="21"/>
        </w:rPr>
        <w:t>3.</w:t>
      </w:r>
      <w:r w:rsidR="006B0E36">
        <w:rPr>
          <w:rFonts w:asciiTheme="minorEastAsia" w:hAnsiTheme="minorEastAsia" w:hint="eastAsia"/>
          <w:sz w:val="24"/>
          <w:szCs w:val="21"/>
        </w:rPr>
        <w:t>3</w:t>
      </w:r>
      <w:r w:rsidRPr="00262289">
        <w:rPr>
          <w:rFonts w:asciiTheme="minorEastAsia" w:hAnsiTheme="minorEastAsia" w:hint="eastAsia"/>
          <w:sz w:val="24"/>
          <w:szCs w:val="21"/>
        </w:rPr>
        <w:t>生产中的环境管理</w:t>
      </w:r>
    </w:p>
    <w:p w:rsidR="001870F7" w:rsidRPr="00262289" w:rsidRDefault="001870F7"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lastRenderedPageBreak/>
        <w:t>⑴生产中的环境管理是指加强责任污染管理，协调生产同环境的关系，把</w:t>
      </w:r>
      <w:r w:rsidR="006B0E36">
        <w:rPr>
          <w:rFonts w:asciiTheme="minorEastAsia" w:hAnsiTheme="minorEastAsia" w:hint="eastAsia"/>
          <w:sz w:val="24"/>
          <w:szCs w:val="21"/>
        </w:rPr>
        <w:t>环</w:t>
      </w:r>
      <w:r w:rsidRPr="00262289">
        <w:rPr>
          <w:rFonts w:asciiTheme="minorEastAsia" w:hAnsiTheme="minorEastAsia" w:hint="eastAsia"/>
          <w:sz w:val="24"/>
          <w:szCs w:val="21"/>
        </w:rPr>
        <w:t>境管理渗透在企业</w:t>
      </w:r>
      <w:r w:rsidR="00690220" w:rsidRPr="00262289">
        <w:rPr>
          <w:rFonts w:asciiTheme="minorEastAsia" w:hAnsiTheme="minorEastAsia" w:hint="eastAsia"/>
          <w:sz w:val="24"/>
          <w:szCs w:val="21"/>
        </w:rPr>
        <w:t>的生产管理中，使生产目标同环保目标相统一。</w:t>
      </w:r>
    </w:p>
    <w:p w:rsidR="00E16512" w:rsidRPr="006B0E36" w:rsidRDefault="006B0E36" w:rsidP="006B0E36">
      <w:pPr>
        <w:ind w:left="360"/>
        <w:rPr>
          <w:rFonts w:asciiTheme="minorEastAsia" w:hAnsiTheme="minorEastAsia"/>
          <w:sz w:val="24"/>
          <w:szCs w:val="21"/>
        </w:rPr>
      </w:pPr>
      <w:r>
        <w:rPr>
          <w:rFonts w:asciiTheme="minorEastAsia" w:hAnsiTheme="minorEastAsia" w:hint="eastAsia"/>
          <w:sz w:val="24"/>
          <w:szCs w:val="21"/>
        </w:rPr>
        <w:t>（2）</w:t>
      </w:r>
      <w:r w:rsidR="00E16512" w:rsidRPr="006B0E36">
        <w:rPr>
          <w:rFonts w:asciiTheme="minorEastAsia" w:hAnsiTheme="minorEastAsia" w:hint="eastAsia"/>
          <w:sz w:val="24"/>
          <w:szCs w:val="21"/>
        </w:rPr>
        <w:t>凡经检查验收合格的污染防治设施，要单独列入固定资产</w:t>
      </w:r>
      <w:r w:rsidR="00262289" w:rsidRPr="006B0E36">
        <w:rPr>
          <w:rFonts w:asciiTheme="minorEastAsia" w:hAnsiTheme="minorEastAsia" w:hint="eastAsia"/>
          <w:sz w:val="24"/>
          <w:szCs w:val="21"/>
        </w:rPr>
        <w:t>，</w:t>
      </w:r>
      <w:r w:rsidR="00E16512" w:rsidRPr="006B0E36">
        <w:rPr>
          <w:rFonts w:asciiTheme="minorEastAsia" w:hAnsiTheme="minorEastAsia" w:hint="eastAsia"/>
          <w:sz w:val="24"/>
          <w:szCs w:val="21"/>
        </w:rPr>
        <w:t>污染防治设施不能擅自拆除或停用，确有必要拆除或停用的，必须征得总务部同意后方可实行，未经批准擅自拆除或停用的，必须重新安装使用。</w:t>
      </w:r>
    </w:p>
    <w:p w:rsidR="00E16512" w:rsidRPr="006B0E36" w:rsidRDefault="006B0E36" w:rsidP="006B0E36">
      <w:pPr>
        <w:ind w:firstLineChars="150" w:firstLine="360"/>
        <w:rPr>
          <w:rFonts w:asciiTheme="minorEastAsia" w:hAnsiTheme="minorEastAsia"/>
          <w:sz w:val="24"/>
          <w:szCs w:val="21"/>
        </w:rPr>
      </w:pPr>
      <w:r w:rsidRPr="006B0E36">
        <w:rPr>
          <w:rFonts w:asciiTheme="minorEastAsia" w:hAnsiTheme="minorEastAsia" w:hint="eastAsia"/>
          <w:sz w:val="24"/>
          <w:szCs w:val="21"/>
        </w:rPr>
        <w:t>（3）</w:t>
      </w:r>
      <w:r w:rsidR="00E16512" w:rsidRPr="006B0E36">
        <w:rPr>
          <w:rFonts w:asciiTheme="minorEastAsia" w:hAnsiTheme="minorEastAsia" w:hint="eastAsia"/>
          <w:sz w:val="24"/>
          <w:szCs w:val="21"/>
        </w:rPr>
        <w:t>使用部门要编制污染防治设施安全技术操作规程，明确操作的技术要求和标准，标明处理后必须达到的排放标准。</w:t>
      </w:r>
    </w:p>
    <w:p w:rsidR="00E16512" w:rsidRPr="006B0E36" w:rsidRDefault="006B0E36" w:rsidP="006B0E36">
      <w:pPr>
        <w:ind w:firstLineChars="150" w:firstLine="360"/>
        <w:rPr>
          <w:rFonts w:asciiTheme="minorEastAsia" w:hAnsiTheme="minorEastAsia"/>
          <w:sz w:val="24"/>
          <w:szCs w:val="21"/>
        </w:rPr>
      </w:pPr>
      <w:r w:rsidRPr="006B0E36">
        <w:rPr>
          <w:rFonts w:asciiTheme="minorEastAsia" w:hAnsiTheme="minorEastAsia" w:hint="eastAsia"/>
          <w:sz w:val="24"/>
          <w:szCs w:val="21"/>
        </w:rPr>
        <w:t>（4）</w:t>
      </w:r>
      <w:r w:rsidR="00E16512" w:rsidRPr="006B0E36">
        <w:rPr>
          <w:rFonts w:asciiTheme="minorEastAsia" w:hAnsiTheme="minorEastAsia" w:hint="eastAsia"/>
          <w:sz w:val="24"/>
          <w:szCs w:val="21"/>
        </w:rPr>
        <w:t>监督污染源排放物的变化趋势对环保质量的影响，分析生产过程中相关问题，评价控制措施的效果。对于正常运转的防治设施要定期对处理效果进行监测，其监测内容、采样处</w:t>
      </w:r>
      <w:r w:rsidR="007231B7" w:rsidRPr="006B0E36">
        <w:rPr>
          <w:rFonts w:asciiTheme="minorEastAsia" w:hAnsiTheme="minorEastAsia" w:hint="eastAsia"/>
          <w:sz w:val="24"/>
          <w:szCs w:val="21"/>
        </w:rPr>
        <w:t>所、周期，视工艺要求和设备条件而定。</w:t>
      </w:r>
    </w:p>
    <w:p w:rsidR="00884792" w:rsidRDefault="00AB5BE6" w:rsidP="0095110E">
      <w:pPr>
        <w:ind w:firstLine="405"/>
        <w:rPr>
          <w:rFonts w:asciiTheme="minorEastAsia" w:hAnsiTheme="minorEastAsia"/>
          <w:sz w:val="24"/>
          <w:szCs w:val="21"/>
        </w:rPr>
      </w:pPr>
      <w:r>
        <w:rPr>
          <w:rFonts w:asciiTheme="minorEastAsia" w:hAnsiTheme="minorEastAsia" w:hint="eastAsia"/>
          <w:sz w:val="24"/>
          <w:szCs w:val="21"/>
        </w:rPr>
        <w:t>4.</w:t>
      </w:r>
      <w:r w:rsidR="00C01AF5">
        <w:rPr>
          <w:rFonts w:asciiTheme="minorEastAsia" w:hAnsiTheme="minorEastAsia" w:hint="eastAsia"/>
          <w:sz w:val="24"/>
          <w:szCs w:val="21"/>
        </w:rPr>
        <w:t>设备</w:t>
      </w:r>
      <w:r w:rsidR="00884792">
        <w:rPr>
          <w:rFonts w:asciiTheme="minorEastAsia" w:hAnsiTheme="minorEastAsia" w:hint="eastAsia"/>
          <w:sz w:val="24"/>
          <w:szCs w:val="21"/>
        </w:rPr>
        <w:t>的维修保养</w:t>
      </w:r>
      <w:r w:rsidR="00C01AF5">
        <w:rPr>
          <w:rFonts w:asciiTheme="minorEastAsia" w:hAnsiTheme="minorEastAsia" w:hint="eastAsia"/>
          <w:sz w:val="24"/>
          <w:szCs w:val="21"/>
        </w:rPr>
        <w:t>：</w:t>
      </w:r>
    </w:p>
    <w:p w:rsidR="00C01AF5" w:rsidRDefault="00C01AF5" w:rsidP="0095110E">
      <w:pPr>
        <w:ind w:firstLine="405"/>
        <w:rPr>
          <w:rFonts w:asciiTheme="minorEastAsia" w:hAnsiTheme="minorEastAsia"/>
          <w:sz w:val="24"/>
          <w:szCs w:val="21"/>
        </w:rPr>
      </w:pPr>
      <w:r>
        <w:rPr>
          <w:rFonts w:asciiTheme="minorEastAsia" w:hAnsiTheme="minorEastAsia" w:hint="eastAsia"/>
          <w:sz w:val="24"/>
          <w:szCs w:val="21"/>
        </w:rPr>
        <w:t>治理设施（如光氧催化装置）需定期检查保养，保养采取日常维护保养，班前班后由操作人员认真检查设备，使设备保持清洁安全，班中设备发生故障，及时给予排除并认真做好交接班记录。</w:t>
      </w:r>
    </w:p>
    <w:p w:rsidR="000F6F9C" w:rsidRDefault="000F6F9C" w:rsidP="0095110E">
      <w:pPr>
        <w:ind w:firstLine="405"/>
        <w:rPr>
          <w:rFonts w:asciiTheme="minorEastAsia" w:hAnsiTheme="minorEastAsia"/>
          <w:sz w:val="24"/>
          <w:szCs w:val="21"/>
        </w:rPr>
      </w:pPr>
      <w:r>
        <w:rPr>
          <w:rFonts w:asciiTheme="minorEastAsia" w:hAnsiTheme="minorEastAsia" w:hint="eastAsia"/>
          <w:sz w:val="24"/>
          <w:szCs w:val="21"/>
        </w:rPr>
        <w:t>各个生产设备的维修保养：</w:t>
      </w:r>
    </w:p>
    <w:p w:rsidR="00C01AF5" w:rsidRPr="00392C67" w:rsidRDefault="00C01AF5" w:rsidP="00392C67">
      <w:pPr>
        <w:pStyle w:val="a3"/>
        <w:numPr>
          <w:ilvl w:val="0"/>
          <w:numId w:val="4"/>
        </w:numPr>
        <w:ind w:firstLineChars="0"/>
        <w:rPr>
          <w:rFonts w:asciiTheme="minorEastAsia" w:hAnsiTheme="minorEastAsia"/>
          <w:sz w:val="24"/>
          <w:szCs w:val="21"/>
        </w:rPr>
      </w:pPr>
      <w:r w:rsidRPr="00392C67">
        <w:rPr>
          <w:rFonts w:asciiTheme="minorEastAsia" w:hAnsiTheme="minorEastAsia" w:hint="eastAsia"/>
          <w:sz w:val="24"/>
          <w:szCs w:val="21"/>
        </w:rPr>
        <w:t>以</w:t>
      </w:r>
      <w:r w:rsidR="00392C67" w:rsidRPr="00392C67">
        <w:rPr>
          <w:rFonts w:asciiTheme="minorEastAsia" w:hAnsiTheme="minorEastAsia" w:hint="eastAsia"/>
          <w:sz w:val="24"/>
          <w:szCs w:val="21"/>
        </w:rPr>
        <w:t>操作</w:t>
      </w:r>
      <w:r w:rsidRPr="00392C67">
        <w:rPr>
          <w:rFonts w:asciiTheme="minorEastAsia" w:hAnsiTheme="minorEastAsia" w:hint="eastAsia"/>
          <w:sz w:val="24"/>
          <w:szCs w:val="21"/>
        </w:rPr>
        <w:t>人员为主，</w:t>
      </w:r>
      <w:r w:rsidR="00392C67" w:rsidRPr="00392C67">
        <w:rPr>
          <w:rFonts w:asciiTheme="minorEastAsia" w:hAnsiTheme="minorEastAsia" w:hint="eastAsia"/>
          <w:sz w:val="24"/>
          <w:szCs w:val="21"/>
        </w:rPr>
        <w:t>维修人员为辅，按计划对设备进行局部拆除和检查</w:t>
      </w:r>
      <w:r w:rsidRPr="00392C67">
        <w:rPr>
          <w:rFonts w:asciiTheme="minorEastAsia" w:hAnsiTheme="minorEastAsia" w:hint="eastAsia"/>
          <w:sz w:val="24"/>
          <w:szCs w:val="21"/>
        </w:rPr>
        <w:t>，</w:t>
      </w:r>
      <w:r w:rsidR="00392C67" w:rsidRPr="00392C67">
        <w:rPr>
          <w:rFonts w:asciiTheme="minorEastAsia" w:hAnsiTheme="minorEastAsia" w:hint="eastAsia"/>
          <w:sz w:val="24"/>
          <w:szCs w:val="21"/>
        </w:rPr>
        <w:t>清洗规定的部位，疏通油路、管道、更换或清洗油路、滤油器，调整设备各部分配合间隙，禁固设备各个部位。</w:t>
      </w:r>
    </w:p>
    <w:p w:rsidR="00C01AF5" w:rsidRPr="00A32EE1" w:rsidRDefault="002720E5" w:rsidP="00A32EE1">
      <w:pPr>
        <w:pStyle w:val="a3"/>
        <w:numPr>
          <w:ilvl w:val="0"/>
          <w:numId w:val="4"/>
        </w:numPr>
        <w:ind w:firstLineChars="0"/>
        <w:rPr>
          <w:rFonts w:asciiTheme="minorEastAsia" w:hAnsiTheme="minorEastAsia"/>
          <w:sz w:val="24"/>
          <w:szCs w:val="21"/>
        </w:rPr>
      </w:pPr>
      <w:r>
        <w:rPr>
          <w:rFonts w:asciiTheme="minorEastAsia" w:hAnsiTheme="minorEastAsia" w:hint="eastAsia"/>
          <w:sz w:val="24"/>
          <w:szCs w:val="21"/>
        </w:rPr>
        <w:t>以维修人员为主进行，列入设备的检修计划，对设备进行全面检查修理，更换或修复磨损件使设备技术状况全面达到设备完好标准要求。</w:t>
      </w:r>
    </w:p>
    <w:p w:rsidR="00F722DC" w:rsidRPr="00A32EE1" w:rsidRDefault="00A32EE1" w:rsidP="00A32EE1">
      <w:pPr>
        <w:pStyle w:val="a3"/>
        <w:numPr>
          <w:ilvl w:val="0"/>
          <w:numId w:val="4"/>
        </w:numPr>
        <w:ind w:firstLineChars="0"/>
        <w:rPr>
          <w:rFonts w:asciiTheme="minorEastAsia" w:hAnsiTheme="minorEastAsia"/>
          <w:sz w:val="24"/>
          <w:szCs w:val="21"/>
        </w:rPr>
      </w:pPr>
      <w:r>
        <w:rPr>
          <w:rFonts w:asciiTheme="minorEastAsia" w:hAnsiTheme="minorEastAsia" w:hint="eastAsia"/>
          <w:sz w:val="24"/>
          <w:szCs w:val="21"/>
        </w:rPr>
        <w:t>注塑机、吹塑机定期检查维修，确保机器正常运行。</w:t>
      </w:r>
    </w:p>
    <w:sectPr w:rsidR="00F722DC" w:rsidRPr="00A32EE1" w:rsidSect="00BC3A8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225A" w:rsidRDefault="0033225A" w:rsidP="00381812">
      <w:r>
        <w:separator/>
      </w:r>
    </w:p>
  </w:endnote>
  <w:endnote w:type="continuationSeparator" w:id="0">
    <w:p w:rsidR="0033225A" w:rsidRDefault="0033225A" w:rsidP="003818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A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225A" w:rsidRDefault="0033225A" w:rsidP="00381812">
      <w:r>
        <w:separator/>
      </w:r>
    </w:p>
  </w:footnote>
  <w:footnote w:type="continuationSeparator" w:id="0">
    <w:p w:rsidR="0033225A" w:rsidRDefault="0033225A" w:rsidP="003818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A5BA2"/>
    <w:multiLevelType w:val="hybridMultilevel"/>
    <w:tmpl w:val="0040DA9A"/>
    <w:lvl w:ilvl="0" w:tplc="34D2B41A">
      <w:start w:val="1"/>
      <w:numFmt w:val="decimalEnclosedParen"/>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nsid w:val="2F3366B7"/>
    <w:multiLevelType w:val="hybridMultilevel"/>
    <w:tmpl w:val="46BCFD9E"/>
    <w:lvl w:ilvl="0" w:tplc="3D507844">
      <w:start w:val="1"/>
      <w:numFmt w:val="decimal"/>
      <w:lvlText w:val="（%1）"/>
      <w:lvlJc w:val="left"/>
      <w:pPr>
        <w:ind w:left="1365" w:hanging="960"/>
      </w:pPr>
      <w:rPr>
        <w:rFonts w:hint="default"/>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2">
    <w:nsid w:val="47694424"/>
    <w:multiLevelType w:val="hybridMultilevel"/>
    <w:tmpl w:val="56846FE6"/>
    <w:lvl w:ilvl="0" w:tplc="42F08484">
      <w:start w:val="1"/>
      <w:numFmt w:val="decimalEnclosedFullstop"/>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8D12DFA"/>
    <w:multiLevelType w:val="hybridMultilevel"/>
    <w:tmpl w:val="581EF8EA"/>
    <w:lvl w:ilvl="0" w:tplc="99888DB8">
      <w:start w:val="1"/>
      <w:numFmt w:val="decimalEnclosedFullstop"/>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253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81087"/>
    <w:rsid w:val="00024AFA"/>
    <w:rsid w:val="000F6F9C"/>
    <w:rsid w:val="00155988"/>
    <w:rsid w:val="001870F7"/>
    <w:rsid w:val="001F148D"/>
    <w:rsid w:val="0020108C"/>
    <w:rsid w:val="00206C4E"/>
    <w:rsid w:val="00216F8D"/>
    <w:rsid w:val="00262289"/>
    <w:rsid w:val="00262ABC"/>
    <w:rsid w:val="002633C5"/>
    <w:rsid w:val="002642E7"/>
    <w:rsid w:val="002720E5"/>
    <w:rsid w:val="002D3909"/>
    <w:rsid w:val="00326DE0"/>
    <w:rsid w:val="0033225A"/>
    <w:rsid w:val="00381812"/>
    <w:rsid w:val="00392C67"/>
    <w:rsid w:val="003E3A32"/>
    <w:rsid w:val="00436BFE"/>
    <w:rsid w:val="0045456F"/>
    <w:rsid w:val="004B1908"/>
    <w:rsid w:val="00532C90"/>
    <w:rsid w:val="005745DC"/>
    <w:rsid w:val="005C189D"/>
    <w:rsid w:val="005D4393"/>
    <w:rsid w:val="006428EA"/>
    <w:rsid w:val="00690220"/>
    <w:rsid w:val="006B0E36"/>
    <w:rsid w:val="007231B7"/>
    <w:rsid w:val="007430C6"/>
    <w:rsid w:val="00855A59"/>
    <w:rsid w:val="00882B99"/>
    <w:rsid w:val="00884792"/>
    <w:rsid w:val="008C10FE"/>
    <w:rsid w:val="00910ABA"/>
    <w:rsid w:val="00923112"/>
    <w:rsid w:val="00950D52"/>
    <w:rsid w:val="0095110E"/>
    <w:rsid w:val="00967C71"/>
    <w:rsid w:val="009E679A"/>
    <w:rsid w:val="00A32EE1"/>
    <w:rsid w:val="00A614E3"/>
    <w:rsid w:val="00AB5BE6"/>
    <w:rsid w:val="00B400BC"/>
    <w:rsid w:val="00B81087"/>
    <w:rsid w:val="00BC3A84"/>
    <w:rsid w:val="00C01AF5"/>
    <w:rsid w:val="00C70C31"/>
    <w:rsid w:val="00C9587E"/>
    <w:rsid w:val="00CB7DD1"/>
    <w:rsid w:val="00D1520C"/>
    <w:rsid w:val="00D2651B"/>
    <w:rsid w:val="00D364C0"/>
    <w:rsid w:val="00D617A6"/>
    <w:rsid w:val="00DB6526"/>
    <w:rsid w:val="00E16512"/>
    <w:rsid w:val="00E719A0"/>
    <w:rsid w:val="00EF7E53"/>
    <w:rsid w:val="00F2474E"/>
    <w:rsid w:val="00F722DC"/>
    <w:rsid w:val="00FA34A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3A8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81087"/>
    <w:pPr>
      <w:ind w:firstLineChars="200" w:firstLine="420"/>
    </w:pPr>
  </w:style>
  <w:style w:type="paragraph" w:styleId="a4">
    <w:name w:val="header"/>
    <w:basedOn w:val="a"/>
    <w:link w:val="Char"/>
    <w:uiPriority w:val="99"/>
    <w:semiHidden/>
    <w:unhideWhenUsed/>
    <w:rsid w:val="0038181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381812"/>
    <w:rPr>
      <w:sz w:val="18"/>
      <w:szCs w:val="18"/>
    </w:rPr>
  </w:style>
  <w:style w:type="paragraph" w:styleId="a5">
    <w:name w:val="footer"/>
    <w:basedOn w:val="a"/>
    <w:link w:val="Char0"/>
    <w:uiPriority w:val="99"/>
    <w:semiHidden/>
    <w:unhideWhenUsed/>
    <w:rsid w:val="00381812"/>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381812"/>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419</TotalTime>
  <Pages>3</Pages>
  <Words>265</Words>
  <Characters>1513</Characters>
  <Application>Microsoft Office Word</Application>
  <DocSecurity>0</DocSecurity>
  <Lines>12</Lines>
  <Paragraphs>3</Paragraphs>
  <ScaleCrop>false</ScaleCrop>
  <Company/>
  <LinksUpToDate>false</LinksUpToDate>
  <CharactersWithSpaces>1775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25</cp:revision>
  <cp:lastPrinted>2019-01-17T08:45:00Z</cp:lastPrinted>
  <dcterms:created xsi:type="dcterms:W3CDTF">2019-01-15T07:57:00Z</dcterms:created>
  <dcterms:modified xsi:type="dcterms:W3CDTF">2019-07-30T06:43:00Z</dcterms:modified>
</cp:coreProperties>
</file>